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4909" w:tblpY="5"/>
        <w:tblW w:w="4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6"/>
      </w:tblGrid>
      <w:tr w:rsidR="00E3620B" w:rsidRPr="00341C9D" w:rsidTr="00C97F17">
        <w:trPr>
          <w:cantSplit/>
          <w:trHeight w:val="537"/>
        </w:trPr>
        <w:tc>
          <w:tcPr>
            <w:tcW w:w="4726" w:type="dxa"/>
            <w:shd w:val="clear" w:color="auto" w:fill="F3F3F3"/>
            <w:vAlign w:val="center"/>
          </w:tcPr>
          <w:p w:rsidR="00E3620B" w:rsidRPr="000A36C3" w:rsidRDefault="00E3620B" w:rsidP="00C97F17">
            <w:pPr>
              <w:spacing w:line="360" w:lineRule="auto"/>
              <w:jc w:val="center"/>
              <w:rPr>
                <w:b/>
              </w:rPr>
            </w:pPr>
            <w:r w:rsidRPr="000A36C3">
              <w:rPr>
                <w:b/>
              </w:rPr>
              <w:t>Evidenční číslo (vyplní poskytovatel):</w:t>
            </w:r>
          </w:p>
        </w:tc>
      </w:tr>
      <w:tr w:rsidR="00E3620B" w:rsidRPr="00341C9D" w:rsidTr="00C97F17">
        <w:trPr>
          <w:cantSplit/>
          <w:trHeight w:val="1537"/>
        </w:trPr>
        <w:tc>
          <w:tcPr>
            <w:tcW w:w="4726" w:type="dxa"/>
            <w:shd w:val="clear" w:color="auto" w:fill="F3F3F3"/>
          </w:tcPr>
          <w:p w:rsidR="00E3620B" w:rsidRDefault="00E3620B" w:rsidP="00C97F17">
            <w:pPr>
              <w:spacing w:line="360" w:lineRule="auto"/>
              <w:jc w:val="both"/>
            </w:pPr>
          </w:p>
          <w:p w:rsidR="00E3620B" w:rsidRPr="003D3DEE" w:rsidRDefault="00E3620B" w:rsidP="00C97F17">
            <w:pPr>
              <w:spacing w:line="360" w:lineRule="auto"/>
              <w:jc w:val="both"/>
            </w:pPr>
          </w:p>
        </w:tc>
      </w:tr>
    </w:tbl>
    <w:p w:rsidR="00E3620B" w:rsidRDefault="00E3620B" w:rsidP="00E3620B">
      <w:pPr>
        <w:jc w:val="center"/>
        <w:rPr>
          <w:b/>
        </w:rPr>
      </w:pPr>
    </w:p>
    <w:p w:rsid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Pr="00E3620B" w:rsidRDefault="00E3620B" w:rsidP="00E3620B"/>
    <w:p w:rsidR="00E3620B" w:rsidRDefault="00E3620B" w:rsidP="00E3620B"/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2835"/>
        <w:gridCol w:w="2103"/>
      </w:tblGrid>
      <w:tr w:rsidR="00E3620B" w:rsidRPr="00341C9D" w:rsidTr="00C97F17">
        <w:trPr>
          <w:cantSplit/>
          <w:trHeight w:val="758"/>
        </w:trPr>
        <w:tc>
          <w:tcPr>
            <w:tcW w:w="9970" w:type="dxa"/>
            <w:gridSpan w:val="4"/>
            <w:shd w:val="clear" w:color="auto" w:fill="F3F3F3"/>
            <w:vAlign w:val="center"/>
          </w:tcPr>
          <w:p w:rsidR="00E3620B" w:rsidRPr="00252B74" w:rsidRDefault="00F67B61" w:rsidP="00F67B6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ZÁVĚREČNÉ VYÚČTOVÁNÍ </w:t>
            </w:r>
            <w:r w:rsidR="00E3620B" w:rsidRPr="00341C9D">
              <w:rPr>
                <w:b/>
                <w:sz w:val="28"/>
                <w:szCs w:val="28"/>
              </w:rPr>
              <w:t xml:space="preserve">DOTACE Z ROZPOČTU </w:t>
            </w:r>
            <w:r w:rsidR="00E3620B">
              <w:rPr>
                <w:b/>
                <w:sz w:val="28"/>
                <w:szCs w:val="28"/>
              </w:rPr>
              <w:t xml:space="preserve">STATUTÁRNÍHO </w:t>
            </w:r>
            <w:r w:rsidR="00E3620B" w:rsidRPr="00341C9D">
              <w:rPr>
                <w:b/>
                <w:sz w:val="28"/>
                <w:szCs w:val="28"/>
              </w:rPr>
              <w:t>MĚSTA KARVINÉ</w:t>
            </w:r>
          </w:p>
        </w:tc>
      </w:tr>
      <w:tr w:rsidR="00E3620B" w:rsidRPr="00341C9D" w:rsidTr="00E3620B">
        <w:trPr>
          <w:cantSplit/>
        </w:trPr>
        <w:tc>
          <w:tcPr>
            <w:tcW w:w="2905" w:type="dxa"/>
            <w:shd w:val="clear" w:color="auto" w:fill="F3F3F3"/>
          </w:tcPr>
          <w:p w:rsidR="00E3620B" w:rsidRPr="00EB46E7" w:rsidRDefault="00F67B61" w:rsidP="00C97F17">
            <w:pPr>
              <w:spacing w:line="360" w:lineRule="auto"/>
            </w:pPr>
            <w:r>
              <w:t>Rok poskytnutí dotace</w:t>
            </w:r>
            <w:r w:rsidR="00E3620B">
              <w:t>: 2016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3F3F3"/>
          </w:tcPr>
          <w:p w:rsidR="00E3620B" w:rsidRPr="003D3DEE" w:rsidRDefault="00E3620B" w:rsidP="004D4EEE">
            <w:pPr>
              <w:spacing w:line="360" w:lineRule="auto"/>
              <w:jc w:val="both"/>
            </w:pPr>
            <w:r w:rsidRPr="00EB46E7">
              <w:t>Kód</w:t>
            </w:r>
            <w:r w:rsidR="004D4EEE">
              <w:t>: S (sociální oblast)</w:t>
            </w:r>
            <w:bookmarkStart w:id="0" w:name="_GoBack"/>
            <w:bookmarkEnd w:id="0"/>
          </w:p>
        </w:tc>
      </w:tr>
      <w:tr w:rsidR="00F67B61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67B61" w:rsidRDefault="00F67B61" w:rsidP="00C97F17">
            <w:pPr>
              <w:spacing w:line="360" w:lineRule="auto"/>
            </w:pPr>
            <w:r>
              <w:t xml:space="preserve">Příjemce dotace </w:t>
            </w:r>
            <w:r w:rsidRPr="007E7D66">
              <w:rPr>
                <w:sz w:val="18"/>
                <w:szCs w:val="18"/>
              </w:rPr>
              <w:t>(přesný název dle zřizovací listiny, stanov)</w:t>
            </w:r>
            <w:r>
              <w:rPr>
                <w:sz w:val="18"/>
                <w:szCs w:val="18"/>
              </w:rPr>
              <w:t xml:space="preserve"> 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jméno a příjmení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F67B61" w:rsidRPr="00EB46E7" w:rsidRDefault="00F67B61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F67B61" w:rsidP="00F67B61">
            <w:pPr>
              <w:spacing w:line="360" w:lineRule="auto"/>
            </w:pPr>
            <w:r>
              <w:t>Název projektu/činnosti</w:t>
            </w:r>
          </w:p>
        </w:tc>
        <w:tc>
          <w:tcPr>
            <w:tcW w:w="7065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F67B61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67B61" w:rsidRDefault="00F67B61" w:rsidP="00C97F17">
            <w:pPr>
              <w:spacing w:line="360" w:lineRule="auto"/>
            </w:pPr>
            <w:r>
              <w:t>Statutární zástupce příjemce dotace (jméno, příjmení, funkce)</w:t>
            </w:r>
          </w:p>
        </w:tc>
        <w:tc>
          <w:tcPr>
            <w:tcW w:w="7065" w:type="dxa"/>
            <w:gridSpan w:val="3"/>
            <w:shd w:val="clear" w:color="auto" w:fill="FFFFFF" w:themeFill="background1"/>
            <w:vAlign w:val="center"/>
          </w:tcPr>
          <w:p w:rsidR="00F67B61" w:rsidRDefault="00F67B61" w:rsidP="00C97F17">
            <w:pPr>
              <w:spacing w:line="360" w:lineRule="auto"/>
            </w:pPr>
          </w:p>
        </w:tc>
      </w:tr>
      <w:tr w:rsidR="00F67B61" w:rsidRPr="00341C9D" w:rsidTr="00F67B61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F67B61" w:rsidRDefault="00F67B61" w:rsidP="00F67B61">
            <w:pPr>
              <w:spacing w:line="360" w:lineRule="auto"/>
            </w:pPr>
            <w:r>
              <w:t>Výše poskytnuté dotace z rozpočtu statutárního města Karviná (Kč)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F67B61" w:rsidRDefault="00F67B61" w:rsidP="00C97F17">
            <w:pPr>
              <w:spacing w:line="360" w:lineRule="auto"/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67B61" w:rsidRDefault="00F67B61" w:rsidP="00C97F17">
            <w:pPr>
              <w:spacing w:line="360" w:lineRule="auto"/>
            </w:pPr>
            <w:r>
              <w:t>Výše vyčerpané dotace z rozpočtu statutárního města Karviná celkem (v Kč)</w:t>
            </w:r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:rsidR="00F67B61" w:rsidRDefault="00F67B61" w:rsidP="00C97F17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405"/>
        <w:gridCol w:w="1430"/>
        <w:gridCol w:w="2103"/>
      </w:tblGrid>
      <w:tr w:rsidR="00E3620B" w:rsidRPr="00341C9D" w:rsidTr="0047184F">
        <w:trPr>
          <w:cantSplit/>
        </w:trPr>
        <w:tc>
          <w:tcPr>
            <w:tcW w:w="9970" w:type="dxa"/>
            <w:gridSpan w:val="5"/>
            <w:shd w:val="clear" w:color="auto" w:fill="F3F3F3"/>
          </w:tcPr>
          <w:p w:rsidR="00E3620B" w:rsidRPr="003D3DEE" w:rsidRDefault="00E3620B" w:rsidP="00F67B61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 xml:space="preserve"> </w:t>
            </w:r>
            <w:r w:rsidR="00F67B61">
              <w:rPr>
                <w:b/>
                <w:sz w:val="28"/>
                <w:szCs w:val="28"/>
              </w:rPr>
              <w:t>ÚDAJE O PROJEKTU/ČINNOSTI</w:t>
            </w:r>
          </w:p>
        </w:tc>
      </w:tr>
      <w:tr w:rsidR="00F67B61" w:rsidRPr="00341C9D" w:rsidTr="00F67B61">
        <w:trPr>
          <w:cantSplit/>
        </w:trPr>
        <w:tc>
          <w:tcPr>
            <w:tcW w:w="9970" w:type="dxa"/>
            <w:gridSpan w:val="5"/>
            <w:tcBorders>
              <w:bottom w:val="single" w:sz="12" w:space="0" w:color="auto"/>
            </w:tcBorders>
            <w:shd w:val="clear" w:color="auto" w:fill="F3F3F3"/>
          </w:tcPr>
          <w:p w:rsidR="00F67B61" w:rsidRPr="003D3DEE" w:rsidRDefault="00F67B61" w:rsidP="00F67B61">
            <w:pPr>
              <w:spacing w:line="360" w:lineRule="auto"/>
              <w:jc w:val="both"/>
            </w:pPr>
            <w:r>
              <w:t>Závěrečná zpráva – stručný popis realizace projektu/činnosti</w:t>
            </w:r>
          </w:p>
        </w:tc>
      </w:tr>
      <w:tr w:rsidR="00F67B61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F67B61" w:rsidRPr="00EB46E7" w:rsidRDefault="00F67B61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F67B61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E3620B" w:rsidRPr="00341C9D" w:rsidTr="00E3620B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C16AAE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Cílová skupina</w:t>
            </w:r>
          </w:p>
        </w:tc>
        <w:tc>
          <w:tcPr>
            <w:tcW w:w="7065" w:type="dxa"/>
            <w:gridSpan w:val="4"/>
            <w:shd w:val="clear" w:color="auto" w:fill="FFFFFF" w:themeFill="background1"/>
            <w:vAlign w:val="center"/>
          </w:tcPr>
          <w:p w:rsidR="00E3620B" w:rsidRPr="00EB46E7" w:rsidRDefault="00E3620B" w:rsidP="00C97F17">
            <w:pPr>
              <w:spacing w:line="360" w:lineRule="auto"/>
            </w:pPr>
          </w:p>
        </w:tc>
      </w:tr>
      <w:tr w:rsidR="00C16AAE" w:rsidRPr="00341C9D" w:rsidTr="009627A7">
        <w:trPr>
          <w:cantSplit/>
          <w:trHeight w:val="246"/>
        </w:trPr>
        <w:tc>
          <w:tcPr>
            <w:tcW w:w="2905" w:type="dxa"/>
            <w:vMerge w:val="restart"/>
            <w:shd w:val="clear" w:color="auto" w:fill="F3F3F3"/>
            <w:vAlign w:val="center"/>
          </w:tcPr>
          <w:p w:rsidR="00C16AAE" w:rsidRDefault="00C16AAE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Počet klientů zúčastněných na projektu/činnosti</w:t>
            </w: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  <w:r>
              <w:t>Celkem za organizaci</w:t>
            </w: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  <w:r>
              <w:t>Z toho s trvalým pobytem v Karviné</w:t>
            </w:r>
          </w:p>
        </w:tc>
      </w:tr>
      <w:tr w:rsidR="00C16AAE" w:rsidRPr="00341C9D" w:rsidTr="009627A7">
        <w:trPr>
          <w:cantSplit/>
          <w:trHeight w:val="246"/>
        </w:trPr>
        <w:tc>
          <w:tcPr>
            <w:tcW w:w="2905" w:type="dxa"/>
            <w:vMerge/>
            <w:shd w:val="clear" w:color="auto" w:fill="F3F3F3"/>
            <w:vAlign w:val="center"/>
          </w:tcPr>
          <w:p w:rsidR="00C16AAE" w:rsidRDefault="00C16AA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gridSpan w:val="2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  <w:tc>
          <w:tcPr>
            <w:tcW w:w="3533" w:type="dxa"/>
            <w:gridSpan w:val="2"/>
            <w:shd w:val="clear" w:color="auto" w:fill="FFFFFF" w:themeFill="background1"/>
            <w:vAlign w:val="center"/>
          </w:tcPr>
          <w:p w:rsidR="00C16AAE" w:rsidRPr="00EB46E7" w:rsidRDefault="00C16AAE" w:rsidP="00C97F17">
            <w:pPr>
              <w:spacing w:line="360" w:lineRule="auto"/>
            </w:pPr>
          </w:p>
        </w:tc>
      </w:tr>
      <w:tr w:rsidR="00C16AAE" w:rsidRPr="00341C9D" w:rsidTr="00C16AAE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E3620B" w:rsidRDefault="00C16AAE" w:rsidP="00C97F17">
            <w:pPr>
              <w:spacing w:line="360" w:lineRule="auto"/>
            </w:pPr>
            <w:r w:rsidRPr="00C16AAE">
              <w:rPr>
                <w:b/>
                <w:bCs/>
              </w:rPr>
              <w:t xml:space="preserve">Doba dosažení účelu </w:t>
            </w:r>
            <w:proofErr w:type="gramStart"/>
            <w:r w:rsidRPr="00C16AAE">
              <w:rPr>
                <w:b/>
                <w:bCs/>
              </w:rPr>
              <w:t>od</w:t>
            </w:r>
            <w:proofErr w:type="gramEnd"/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  <w:tc>
          <w:tcPr>
            <w:tcW w:w="2835" w:type="dxa"/>
            <w:gridSpan w:val="2"/>
            <w:shd w:val="clear" w:color="auto" w:fill="F3F3F3"/>
            <w:vAlign w:val="center"/>
          </w:tcPr>
          <w:p w:rsidR="00E3620B" w:rsidRPr="00E3620B" w:rsidRDefault="00C16AAE" w:rsidP="00C97F1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Doba dosažení účelu </w:t>
            </w: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2103" w:type="dxa"/>
            <w:shd w:val="clear" w:color="auto" w:fill="FFFFFF" w:themeFill="background1"/>
            <w:vAlign w:val="center"/>
          </w:tcPr>
          <w:p w:rsidR="00E3620B" w:rsidRDefault="00E3620B" w:rsidP="00C97F17">
            <w:pPr>
              <w:spacing w:line="360" w:lineRule="auto"/>
            </w:pPr>
          </w:p>
        </w:tc>
      </w:tr>
      <w:tr w:rsidR="00C16AAE" w:rsidRPr="00341C9D" w:rsidTr="00C16AAE">
        <w:trPr>
          <w:cantSplit/>
          <w:trHeight w:val="340"/>
        </w:trPr>
        <w:tc>
          <w:tcPr>
            <w:tcW w:w="9970" w:type="dxa"/>
            <w:gridSpan w:val="5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C16AAE" w:rsidRDefault="00C16AAE" w:rsidP="00C97F17">
            <w:pPr>
              <w:spacing w:line="360" w:lineRule="auto"/>
            </w:pPr>
            <w:r w:rsidRPr="00A75FFE">
              <w:rPr>
                <w:b/>
                <w:bCs/>
              </w:rPr>
              <w:t xml:space="preserve">Způsob </w:t>
            </w:r>
            <w:r w:rsidR="00A75FFE" w:rsidRPr="00A75FFE">
              <w:rPr>
                <w:b/>
                <w:bCs/>
              </w:rPr>
              <w:t>propagace statutárního města Karviné (poskytovatele dotace) při vlastní realizaci projektu/činnosti (povinná publicita).</w:t>
            </w:r>
          </w:p>
        </w:tc>
      </w:tr>
      <w:tr w:rsidR="00C16AAE" w:rsidRPr="00341C9D" w:rsidTr="00A75FFE">
        <w:trPr>
          <w:cantSplit/>
          <w:trHeight w:val="340"/>
        </w:trPr>
        <w:tc>
          <w:tcPr>
            <w:tcW w:w="9970" w:type="dxa"/>
            <w:gridSpan w:val="5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C16AAE" w:rsidRDefault="00C16AAE" w:rsidP="00C97F17">
            <w:pPr>
              <w:spacing w:line="360" w:lineRule="auto"/>
            </w:pPr>
          </w:p>
        </w:tc>
      </w:tr>
      <w:tr w:rsidR="00A75FFE" w:rsidRPr="00341C9D" w:rsidTr="00A75FFE">
        <w:trPr>
          <w:cantSplit/>
          <w:trHeight w:val="340"/>
        </w:trPr>
        <w:tc>
          <w:tcPr>
            <w:tcW w:w="9970" w:type="dxa"/>
            <w:gridSpan w:val="5"/>
            <w:shd w:val="clear" w:color="auto" w:fill="F2F2F2" w:themeFill="background1" w:themeFillShade="F2"/>
            <w:vAlign w:val="center"/>
          </w:tcPr>
          <w:p w:rsidR="00A75FFE" w:rsidRDefault="00A75FFE" w:rsidP="00A75FFE">
            <w:pPr>
              <w:spacing w:line="360" w:lineRule="auto"/>
            </w:pPr>
            <w:r w:rsidRPr="00A75FFE">
              <w:rPr>
                <w:b/>
                <w:bCs/>
              </w:rPr>
              <w:t>Další partneři na realizaci projektu/činnosti.</w:t>
            </w:r>
          </w:p>
        </w:tc>
      </w:tr>
      <w:tr w:rsidR="00A75FFE" w:rsidRPr="00341C9D" w:rsidTr="00C16AAE">
        <w:trPr>
          <w:cantSplit/>
          <w:trHeight w:val="340"/>
        </w:trPr>
        <w:tc>
          <w:tcPr>
            <w:tcW w:w="9970" w:type="dxa"/>
            <w:gridSpan w:val="5"/>
            <w:shd w:val="clear" w:color="auto" w:fill="FFFFFF" w:themeFill="background1"/>
            <w:vAlign w:val="center"/>
          </w:tcPr>
          <w:p w:rsidR="00A75FFE" w:rsidRDefault="00A75FFE" w:rsidP="00A75FFE">
            <w:pPr>
              <w:spacing w:line="360" w:lineRule="auto"/>
            </w:pPr>
          </w:p>
        </w:tc>
      </w:tr>
    </w:tbl>
    <w:p w:rsidR="00E3620B" w:rsidRDefault="00E3620B" w:rsidP="00E3620B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532"/>
        <w:gridCol w:w="3533"/>
      </w:tblGrid>
      <w:tr w:rsidR="003D19B6" w:rsidRPr="00341C9D" w:rsidTr="00C97F17">
        <w:trPr>
          <w:cantSplit/>
        </w:trPr>
        <w:tc>
          <w:tcPr>
            <w:tcW w:w="9970" w:type="dxa"/>
            <w:gridSpan w:val="3"/>
            <w:shd w:val="clear" w:color="auto" w:fill="F3F3F3"/>
          </w:tcPr>
          <w:p w:rsidR="003D19B6" w:rsidRPr="003D3DEE" w:rsidRDefault="00A75FFE" w:rsidP="003D19B6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POLOŽKOVÉ VYÚČTOVÁNÍ PROJEKTU/ČINNOSTI</w:t>
            </w:r>
          </w:p>
        </w:tc>
      </w:tr>
      <w:tr w:rsidR="00A75FFE" w:rsidRPr="00341C9D" w:rsidTr="00A75FFE">
        <w:trPr>
          <w:cantSplit/>
        </w:trPr>
        <w:tc>
          <w:tcPr>
            <w:tcW w:w="2905" w:type="dxa"/>
            <w:tcBorders>
              <w:bottom w:val="single" w:sz="12" w:space="0" w:color="auto"/>
            </w:tcBorders>
            <w:shd w:val="clear" w:color="auto" w:fill="F3F3F3"/>
          </w:tcPr>
          <w:p w:rsidR="00A75FFE" w:rsidRPr="00EB46E7" w:rsidRDefault="00A75FFE" w:rsidP="00A75FFE">
            <w:pPr>
              <w:spacing w:line="360" w:lineRule="auto"/>
              <w:jc w:val="center"/>
            </w:pPr>
            <w:r>
              <w:rPr>
                <w:b/>
                <w:bCs/>
              </w:rPr>
              <w:t>Výdaje související s projektem/činností</w:t>
            </w:r>
          </w:p>
        </w:tc>
        <w:tc>
          <w:tcPr>
            <w:tcW w:w="3532" w:type="dxa"/>
            <w:shd w:val="clear" w:color="auto" w:fill="F2F2F2" w:themeFill="background1" w:themeFillShade="F2"/>
          </w:tcPr>
          <w:p w:rsidR="00A75FFE" w:rsidRPr="00A75FFE" w:rsidRDefault="00A75FFE" w:rsidP="00A75FFE">
            <w:pPr>
              <w:spacing w:line="360" w:lineRule="auto"/>
              <w:jc w:val="center"/>
              <w:rPr>
                <w:b/>
                <w:bCs/>
              </w:rPr>
            </w:pPr>
            <w:r w:rsidRPr="00A75FFE">
              <w:rPr>
                <w:b/>
                <w:bCs/>
              </w:rPr>
              <w:t>Skutečné výdaje na projekt/činnost v Kč</w:t>
            </w:r>
          </w:p>
        </w:tc>
        <w:tc>
          <w:tcPr>
            <w:tcW w:w="3533" w:type="dxa"/>
            <w:shd w:val="clear" w:color="auto" w:fill="F2F2F2" w:themeFill="background1" w:themeFillShade="F2"/>
          </w:tcPr>
          <w:p w:rsidR="00A75FFE" w:rsidRPr="00A75FFE" w:rsidRDefault="00A75FFE" w:rsidP="00A75FFE">
            <w:pPr>
              <w:spacing w:line="360" w:lineRule="auto"/>
              <w:jc w:val="center"/>
              <w:rPr>
                <w:b/>
                <w:bCs/>
              </w:rPr>
            </w:pPr>
            <w:r w:rsidRPr="00A75FFE">
              <w:rPr>
                <w:b/>
                <w:bCs/>
              </w:rPr>
              <w:t>Čerpání z poskytnuté dotace v Kč</w:t>
            </w:r>
          </w:p>
        </w:tc>
      </w:tr>
      <w:tr w:rsidR="00A75FFE" w:rsidRPr="00341C9D" w:rsidTr="0030559E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A75FFE" w:rsidRDefault="00A75FFE" w:rsidP="00C97F17">
            <w:pPr>
              <w:spacing w:line="360" w:lineRule="auto"/>
            </w:pPr>
          </w:p>
        </w:tc>
        <w:tc>
          <w:tcPr>
            <w:tcW w:w="353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  <w:tc>
          <w:tcPr>
            <w:tcW w:w="35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</w:tr>
      <w:tr w:rsidR="00A75FFE" w:rsidRPr="00341C9D" w:rsidTr="00560336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</w:tr>
      <w:tr w:rsidR="00A75FFE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</w:tr>
      <w:tr w:rsidR="00B77812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B77812" w:rsidRDefault="00B77812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</w:tr>
      <w:tr w:rsidR="00A75FFE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</w:tr>
      <w:tr w:rsidR="00A75FFE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</w:tr>
      <w:tr w:rsidR="00A75FFE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</w:tr>
      <w:tr w:rsidR="00B77812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B77812" w:rsidRDefault="00B77812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</w:tr>
      <w:tr w:rsidR="00B77812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B77812" w:rsidRDefault="00B77812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</w:tr>
      <w:tr w:rsidR="00B77812" w:rsidRPr="00341C9D" w:rsidTr="00E00BC2">
        <w:trPr>
          <w:cantSplit/>
          <w:trHeight w:val="340"/>
        </w:trPr>
        <w:tc>
          <w:tcPr>
            <w:tcW w:w="2905" w:type="dxa"/>
            <w:shd w:val="clear" w:color="auto" w:fill="FFFFFF" w:themeFill="background1"/>
            <w:vAlign w:val="center"/>
          </w:tcPr>
          <w:p w:rsidR="00B77812" w:rsidRDefault="00B77812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  <w:tc>
          <w:tcPr>
            <w:tcW w:w="3533" w:type="dxa"/>
            <w:shd w:val="clear" w:color="auto" w:fill="FFFFFF" w:themeFill="background1"/>
            <w:vAlign w:val="center"/>
          </w:tcPr>
          <w:p w:rsidR="00B77812" w:rsidRPr="00EB46E7" w:rsidRDefault="00B77812" w:rsidP="00C97F17">
            <w:pPr>
              <w:spacing w:line="360" w:lineRule="auto"/>
            </w:pPr>
          </w:p>
        </w:tc>
      </w:tr>
      <w:tr w:rsidR="00A75FFE" w:rsidRPr="00341C9D" w:rsidTr="00B77812">
        <w:trPr>
          <w:cantSplit/>
          <w:trHeight w:val="340"/>
        </w:trPr>
        <w:tc>
          <w:tcPr>
            <w:tcW w:w="290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  <w:tc>
          <w:tcPr>
            <w:tcW w:w="3533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75FFE" w:rsidRPr="00EB46E7" w:rsidRDefault="00A75FFE" w:rsidP="00C97F17">
            <w:pPr>
              <w:spacing w:line="360" w:lineRule="auto"/>
            </w:pPr>
          </w:p>
        </w:tc>
      </w:tr>
      <w:tr w:rsidR="00A75FFE" w:rsidRPr="00341C9D" w:rsidTr="00B77812">
        <w:trPr>
          <w:cantSplit/>
          <w:trHeight w:val="340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A75FFE" w:rsidRDefault="00A75FFE" w:rsidP="00C97F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3532" w:type="dxa"/>
            <w:shd w:val="clear" w:color="auto" w:fill="F2F2F2" w:themeFill="background1" w:themeFillShade="F2"/>
            <w:vAlign w:val="center"/>
          </w:tcPr>
          <w:p w:rsidR="00A75FFE" w:rsidRP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</w:tcPr>
          <w:p w:rsidR="00A75FFE" w:rsidRPr="00A75FFE" w:rsidRDefault="00A75FFE" w:rsidP="00C97F17">
            <w:pPr>
              <w:spacing w:line="360" w:lineRule="auto"/>
              <w:rPr>
                <w:b/>
                <w:bCs/>
              </w:rPr>
            </w:pPr>
          </w:p>
        </w:tc>
      </w:tr>
    </w:tbl>
    <w:p w:rsidR="00E3620B" w:rsidRDefault="00E3620B" w:rsidP="003D19B6">
      <w:pPr>
        <w:tabs>
          <w:tab w:val="left" w:pos="5335"/>
        </w:tabs>
      </w:pP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65"/>
      </w:tblGrid>
      <w:tr w:rsidR="00366491" w:rsidRPr="00341C9D" w:rsidTr="00C97F17">
        <w:trPr>
          <w:cantSplit/>
        </w:trPr>
        <w:tc>
          <w:tcPr>
            <w:tcW w:w="9970" w:type="dxa"/>
            <w:gridSpan w:val="2"/>
            <w:shd w:val="clear" w:color="auto" w:fill="F3F3F3"/>
          </w:tcPr>
          <w:p w:rsidR="00366491" w:rsidRPr="003D3DEE" w:rsidRDefault="00A75FFE" w:rsidP="00C97F17">
            <w:pPr>
              <w:spacing w:line="360" w:lineRule="auto"/>
              <w:jc w:val="center"/>
            </w:pPr>
            <w:r>
              <w:rPr>
                <w:b/>
                <w:sz w:val="28"/>
                <w:szCs w:val="28"/>
              </w:rPr>
              <w:t>VRATKA NEVYČERPANÉ DOTACE</w:t>
            </w:r>
          </w:p>
        </w:tc>
      </w:tr>
      <w:tr w:rsidR="00366491" w:rsidRPr="00341C9D" w:rsidTr="00C97F17">
        <w:trPr>
          <w:cantSplit/>
        </w:trPr>
        <w:tc>
          <w:tcPr>
            <w:tcW w:w="2905" w:type="dxa"/>
            <w:shd w:val="clear" w:color="auto" w:fill="F3F3F3"/>
          </w:tcPr>
          <w:p w:rsidR="00366491" w:rsidRPr="00EB46E7" w:rsidRDefault="00A75FFE" w:rsidP="00C97F17">
            <w:pPr>
              <w:spacing w:line="360" w:lineRule="auto"/>
            </w:pPr>
            <w:r>
              <w:t>Výše nevyčerpané dotace v Kč</w:t>
            </w:r>
          </w:p>
        </w:tc>
        <w:tc>
          <w:tcPr>
            <w:tcW w:w="7065" w:type="dxa"/>
            <w:shd w:val="clear" w:color="auto" w:fill="FFFFFF" w:themeFill="background1"/>
          </w:tcPr>
          <w:p w:rsidR="00366491" w:rsidRPr="003D3DEE" w:rsidRDefault="00366491" w:rsidP="00C97F17">
            <w:pPr>
              <w:spacing w:line="360" w:lineRule="auto"/>
              <w:jc w:val="both"/>
            </w:pPr>
          </w:p>
        </w:tc>
      </w:tr>
      <w:tr w:rsidR="00366491" w:rsidRPr="00341C9D" w:rsidTr="00C97F17">
        <w:trPr>
          <w:cantSplit/>
          <w:trHeight w:val="340"/>
        </w:trPr>
        <w:tc>
          <w:tcPr>
            <w:tcW w:w="2905" w:type="dxa"/>
            <w:shd w:val="clear" w:color="auto" w:fill="F3F3F3"/>
            <w:vAlign w:val="center"/>
          </w:tcPr>
          <w:p w:rsidR="00366491" w:rsidRDefault="00A75FFE" w:rsidP="00366491">
            <w:pPr>
              <w:spacing w:line="360" w:lineRule="auto"/>
            </w:pPr>
            <w:r>
              <w:t>Vratka provedena dne</w:t>
            </w:r>
          </w:p>
        </w:tc>
        <w:tc>
          <w:tcPr>
            <w:tcW w:w="706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66491" w:rsidRPr="00EB46E7" w:rsidRDefault="00366491" w:rsidP="00C97F17">
            <w:pPr>
              <w:spacing w:line="360" w:lineRule="auto"/>
            </w:pPr>
          </w:p>
        </w:tc>
      </w:tr>
    </w:tbl>
    <w:p w:rsidR="00562DED" w:rsidRDefault="00562DED" w:rsidP="00562DED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  <w:r>
        <w:t>UPOZORNĚNÍ</w:t>
      </w:r>
    </w:p>
    <w:tbl>
      <w:tblPr>
        <w:tblpPr w:leftFromText="141" w:rightFromText="141" w:vertAnchor="text" w:horzAnchor="margin" w:tblpX="-335" w:tblpY="5"/>
        <w:tblW w:w="9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244F2" w:rsidRPr="00341C9D" w:rsidTr="002244F2">
        <w:trPr>
          <w:cantSplit/>
          <w:trHeight w:val="815"/>
        </w:trPr>
        <w:tc>
          <w:tcPr>
            <w:tcW w:w="9970" w:type="dxa"/>
            <w:shd w:val="clear" w:color="auto" w:fill="F3F3F3"/>
          </w:tcPr>
          <w:p w:rsidR="002244F2" w:rsidRDefault="00B7781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 xml:space="preserve">Nedílnou součástí vyúčtování je příloha – Přehled </w:t>
            </w:r>
            <w:r w:rsidR="00936A75">
              <w:t>o úhradách plateb čerpané</w:t>
            </w:r>
            <w:r w:rsidR="00CA5642">
              <w:t xml:space="preserve"> dotace</w:t>
            </w:r>
            <w:r>
              <w:t xml:space="preserve"> (účetní evidence příjemce).</w:t>
            </w:r>
          </w:p>
          <w:p w:rsidR="002244F2" w:rsidRDefault="00B7781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Příjemce je povinen při vyúčtování dotace postupovat v souladu s uzavřenou Smlouvou o poskytnutí dotace a platnými Zásadami pro poskytování dotací z rozpočtu statutárního města Karviné.</w:t>
            </w:r>
          </w:p>
          <w:p w:rsidR="00B77812" w:rsidRDefault="00B7781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Příjemce je povinen předložit vyúčtování v termínu uvedeném ve Smlouvě o poskytnutí dotace.</w:t>
            </w:r>
          </w:p>
          <w:p w:rsidR="00B77812" w:rsidRDefault="00B77812" w:rsidP="002244F2">
            <w:pPr>
              <w:pStyle w:val="Odstavecseseznamem"/>
              <w:numPr>
                <w:ilvl w:val="0"/>
                <w:numId w:val="1"/>
              </w:numPr>
              <w:spacing w:line="360" w:lineRule="auto"/>
            </w:pPr>
            <w:r>
              <w:t>Součástí vyúčtování dotace je informace o propagaci města (fotografie nebo jiná průkazná forma).</w:t>
            </w:r>
          </w:p>
          <w:p w:rsidR="002244F2" w:rsidRPr="002244F2" w:rsidRDefault="002244F2" w:rsidP="002244F2"/>
        </w:tc>
      </w:tr>
    </w:tbl>
    <w:p w:rsidR="002244F2" w:rsidRDefault="002244F2" w:rsidP="002244F2">
      <w:pPr>
        <w:tabs>
          <w:tab w:val="left" w:pos="5335"/>
        </w:tabs>
        <w:jc w:val="center"/>
      </w:pPr>
    </w:p>
    <w:p w:rsidR="002244F2" w:rsidRDefault="002244F2" w:rsidP="002244F2">
      <w:pPr>
        <w:tabs>
          <w:tab w:val="left" w:pos="5335"/>
        </w:tabs>
        <w:jc w:val="center"/>
      </w:pPr>
    </w:p>
    <w:p w:rsidR="002244F2" w:rsidRDefault="00B77812" w:rsidP="00B77812">
      <w:pPr>
        <w:tabs>
          <w:tab w:val="left" w:pos="5335"/>
        </w:tabs>
      </w:pPr>
      <w:r>
        <w:t>Za úplnost a pravdivost závěrečného vyúčtování:</w:t>
      </w:r>
    </w:p>
    <w:p w:rsidR="00B77812" w:rsidRDefault="00B77812" w:rsidP="00B77812">
      <w:pPr>
        <w:tabs>
          <w:tab w:val="left" w:pos="5335"/>
        </w:tabs>
      </w:pPr>
    </w:p>
    <w:p w:rsidR="00B77812" w:rsidRDefault="00B77812" w:rsidP="00B77812">
      <w:pPr>
        <w:tabs>
          <w:tab w:val="left" w:pos="5335"/>
        </w:tabs>
      </w:pPr>
    </w:p>
    <w:p w:rsidR="009F008B" w:rsidRDefault="009F008B" w:rsidP="009F008B">
      <w:pPr>
        <w:tabs>
          <w:tab w:val="left" w:pos="5335"/>
        </w:tabs>
      </w:pPr>
    </w:p>
    <w:p w:rsidR="002244F2" w:rsidRDefault="002244F2" w:rsidP="002244F2">
      <w:pPr>
        <w:tabs>
          <w:tab w:val="left" w:pos="5335"/>
        </w:tabs>
        <w:jc w:val="center"/>
      </w:pPr>
    </w:p>
    <w:p w:rsidR="009F008B" w:rsidRDefault="009F008B" w:rsidP="009F008B">
      <w:pPr>
        <w:tabs>
          <w:tab w:val="left" w:pos="5335"/>
        </w:tabs>
      </w:pPr>
    </w:p>
    <w:p w:rsidR="00B77812" w:rsidRDefault="009F008B" w:rsidP="00B77812">
      <w:pPr>
        <w:tabs>
          <w:tab w:val="left" w:pos="5335"/>
        </w:tabs>
      </w:pPr>
      <w:r>
        <w:t>…………………………………………...</w:t>
      </w:r>
    </w:p>
    <w:p w:rsidR="002244F2" w:rsidRDefault="009F008B" w:rsidP="00B77812">
      <w:pPr>
        <w:tabs>
          <w:tab w:val="left" w:pos="5335"/>
        </w:tabs>
      </w:pPr>
      <w:r>
        <w:t xml:space="preserve">podpis statutárního zástupce </w:t>
      </w:r>
      <w:r w:rsidR="00B77812">
        <w:t>příjemce</w:t>
      </w:r>
    </w:p>
    <w:p w:rsidR="00B77812" w:rsidRDefault="00B77812" w:rsidP="00B77812">
      <w:pPr>
        <w:tabs>
          <w:tab w:val="left" w:pos="5335"/>
        </w:tabs>
      </w:pPr>
    </w:p>
    <w:p w:rsidR="00B77812" w:rsidRDefault="00B77812" w:rsidP="00B77812">
      <w:pPr>
        <w:tabs>
          <w:tab w:val="left" w:pos="5335"/>
        </w:tabs>
      </w:pPr>
    </w:p>
    <w:p w:rsidR="00B77812" w:rsidRDefault="00B77812" w:rsidP="00B77812">
      <w:pPr>
        <w:tabs>
          <w:tab w:val="left" w:pos="5335"/>
        </w:tabs>
      </w:pPr>
    </w:p>
    <w:p w:rsidR="00B77812" w:rsidRDefault="00B77812" w:rsidP="00B77812">
      <w:pPr>
        <w:tabs>
          <w:tab w:val="left" w:pos="5335"/>
        </w:tabs>
      </w:pPr>
    </w:p>
    <w:p w:rsidR="00B77812" w:rsidRDefault="00B77812" w:rsidP="00B77812">
      <w:pPr>
        <w:tabs>
          <w:tab w:val="left" w:pos="5335"/>
        </w:tabs>
      </w:pPr>
    </w:p>
    <w:p w:rsidR="00B77812" w:rsidRPr="00E3620B" w:rsidRDefault="00B77812" w:rsidP="00B77812">
      <w:pPr>
        <w:tabs>
          <w:tab w:val="left" w:pos="5335"/>
        </w:tabs>
      </w:pPr>
      <w:r>
        <w:t>V Karviné dne …………………………</w:t>
      </w:r>
      <w:proofErr w:type="gramStart"/>
      <w:r>
        <w:t>…..</w:t>
      </w:r>
      <w:proofErr w:type="gramEnd"/>
    </w:p>
    <w:sectPr w:rsidR="00B77812" w:rsidRPr="00E3620B" w:rsidSect="00366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6F" w:rsidRDefault="00F4146F" w:rsidP="00E3620B">
      <w:r>
        <w:separator/>
      </w:r>
    </w:p>
  </w:endnote>
  <w:endnote w:type="continuationSeparator" w:id="0">
    <w:p w:rsidR="00F4146F" w:rsidRDefault="00F4146F" w:rsidP="00E3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6F" w:rsidRDefault="00F4146F" w:rsidP="00E3620B">
      <w:r>
        <w:separator/>
      </w:r>
    </w:p>
  </w:footnote>
  <w:footnote w:type="continuationSeparator" w:id="0">
    <w:p w:rsidR="00F4146F" w:rsidRDefault="00F4146F" w:rsidP="00E3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0B" w:rsidRDefault="00E3620B" w:rsidP="00E3620B">
    <w:pPr>
      <w:pStyle w:val="Zhlav"/>
    </w:pPr>
    <w:r>
      <w:t>STATUTÁRNÍ MĚSTO KARVINÁ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EB"/>
    <w:rsid w:val="001012EF"/>
    <w:rsid w:val="00110C2E"/>
    <w:rsid w:val="002244F2"/>
    <w:rsid w:val="00366491"/>
    <w:rsid w:val="003A151C"/>
    <w:rsid w:val="003D19B6"/>
    <w:rsid w:val="0045595D"/>
    <w:rsid w:val="004D4EEE"/>
    <w:rsid w:val="004E6AEB"/>
    <w:rsid w:val="00562DED"/>
    <w:rsid w:val="006F48E3"/>
    <w:rsid w:val="008920B0"/>
    <w:rsid w:val="00936A75"/>
    <w:rsid w:val="00964580"/>
    <w:rsid w:val="009F008B"/>
    <w:rsid w:val="00A75FFE"/>
    <w:rsid w:val="00A84530"/>
    <w:rsid w:val="00B77812"/>
    <w:rsid w:val="00BD4471"/>
    <w:rsid w:val="00C16AAE"/>
    <w:rsid w:val="00CA5642"/>
    <w:rsid w:val="00D22E00"/>
    <w:rsid w:val="00E31FF2"/>
    <w:rsid w:val="00E3620B"/>
    <w:rsid w:val="00EE36AD"/>
    <w:rsid w:val="00F00B74"/>
    <w:rsid w:val="00F4146F"/>
    <w:rsid w:val="00F67B61"/>
    <w:rsid w:val="00FF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20B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620B"/>
  </w:style>
  <w:style w:type="paragraph" w:styleId="Zpat">
    <w:name w:val="footer"/>
    <w:basedOn w:val="Normln"/>
    <w:link w:val="ZpatChar"/>
    <w:uiPriority w:val="99"/>
    <w:unhideWhenUsed/>
    <w:rsid w:val="00E362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620B"/>
  </w:style>
  <w:style w:type="paragraph" w:styleId="Textbubliny">
    <w:name w:val="Balloon Text"/>
    <w:basedOn w:val="Normln"/>
    <w:link w:val="TextbublinyChar"/>
    <w:uiPriority w:val="99"/>
    <w:semiHidden/>
    <w:unhideWhenUsed/>
    <w:rsid w:val="00E362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62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Miškovičová Radka</dc:creator>
  <cp:lastModifiedBy>Miškovičová Radka</cp:lastModifiedBy>
  <cp:revision>6</cp:revision>
  <cp:lastPrinted>2015-11-30T15:42:00Z</cp:lastPrinted>
  <dcterms:created xsi:type="dcterms:W3CDTF">2015-11-30T19:01:00Z</dcterms:created>
  <dcterms:modified xsi:type="dcterms:W3CDTF">2015-12-16T15:12:00Z</dcterms:modified>
</cp:coreProperties>
</file>