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D1C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219482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EF250EB" w14:textId="6A6A6AF7" w:rsidR="0010385C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2750AE">
        <w:rPr>
          <w:rFonts w:ascii="Arial" w:hAnsi="Arial" w:cs="Arial"/>
          <w:b/>
          <w:bCs/>
          <w:noProof/>
          <w:color w:val="000000"/>
        </w:rPr>
        <w:t>1</w:t>
      </w:r>
      <w:r w:rsidR="00603741">
        <w:rPr>
          <w:rFonts w:ascii="Arial" w:hAnsi="Arial" w:cs="Arial"/>
          <w:b/>
          <w:bCs/>
          <w:noProof/>
          <w:color w:val="000000"/>
        </w:rPr>
        <w:t>5</w:t>
      </w:r>
      <w:r w:rsidR="002750AE">
        <w:rPr>
          <w:rFonts w:ascii="Arial" w:hAnsi="Arial" w:cs="Arial"/>
          <w:b/>
          <w:bCs/>
          <w:noProof/>
          <w:color w:val="000000"/>
        </w:rPr>
        <w:t xml:space="preserve">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16BF3E7" w14:textId="77777777" w:rsidR="00C179D3" w:rsidRPr="006B1588" w:rsidRDefault="00C179D3" w:rsidP="006B1588">
      <w:pPr>
        <w:rPr>
          <w:rFonts w:ascii="Arial" w:hAnsi="Arial" w:cs="Arial"/>
          <w:b/>
          <w:bCs/>
          <w:noProof/>
          <w:color w:val="000000"/>
        </w:rPr>
      </w:pPr>
    </w:p>
    <w:p w14:paraId="4F96D368" w14:textId="77777777" w:rsidR="00C179D3" w:rsidRDefault="00C179D3" w:rsidP="00C179D3">
      <w:pPr>
        <w:rPr>
          <w:rFonts w:ascii="Arial" w:hAnsi="Arial" w:cs="Arial"/>
          <w:b/>
          <w:bCs/>
          <w:noProof/>
          <w:color w:val="000000"/>
        </w:rPr>
      </w:pPr>
      <w:bookmarkStart w:id="3" w:name="_Hlk216425708"/>
      <w:r w:rsidRPr="00C179D3">
        <w:rPr>
          <w:rFonts w:ascii="Arial" w:hAnsi="Arial" w:cs="Arial"/>
          <w:b/>
          <w:bCs/>
          <w:noProof/>
          <w:color w:val="000000"/>
        </w:rPr>
        <w:t>Karvinští školáci si zkoušejí techniku přímo ve specializovaných učebnách průmyslovky</w:t>
      </w:r>
    </w:p>
    <w:p w14:paraId="466A414F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683912B9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noProof/>
          <w:color w:val="000000"/>
        </w:rPr>
        <w:t>Karviná patří mezi města, která dlouhodobě kladou důraz na technické vzdělávání. Děti z místních základních škol poznávají moderní technologie nejen z učebnic, ale i přímo v praxi.</w:t>
      </w:r>
    </w:p>
    <w:p w14:paraId="728E9D6A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70902A28" w14:textId="70AE4D8A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noProof/>
          <w:color w:val="000000"/>
        </w:rPr>
        <w:t xml:space="preserve">Jedním z projektů, který jim to umožňuje, je </w:t>
      </w:r>
      <w:r w:rsidR="002750AE">
        <w:rPr>
          <w:rFonts w:ascii="Arial" w:hAnsi="Arial" w:cs="Arial"/>
          <w:bCs/>
          <w:noProof/>
          <w:color w:val="000000"/>
        </w:rPr>
        <w:t xml:space="preserve">aktivita </w:t>
      </w:r>
      <w:r w:rsidRPr="00C179D3">
        <w:rPr>
          <w:rFonts w:ascii="Arial" w:hAnsi="Arial" w:cs="Arial"/>
          <w:bCs/>
          <w:noProof/>
          <w:color w:val="000000"/>
        </w:rPr>
        <w:t>„Sdílení učeben“</w:t>
      </w:r>
      <w:r w:rsidR="002750AE" w:rsidRPr="002750AE">
        <w:rPr>
          <w:rFonts w:ascii="Arial" w:hAnsi="Arial" w:cs="Arial"/>
          <w:color w:val="FF0000"/>
        </w:rPr>
        <w:t xml:space="preserve"> </w:t>
      </w:r>
      <w:r w:rsidR="002750AE" w:rsidRPr="002750AE">
        <w:rPr>
          <w:rFonts w:ascii="Arial" w:hAnsi="Arial" w:cs="Arial"/>
          <w:bCs/>
          <w:noProof/>
          <w:color w:val="000000"/>
        </w:rPr>
        <w:t>financovaná z projektu Implementace dlouhodobého záměru Moravskoslezského kraje</w:t>
      </w:r>
      <w:r w:rsidRPr="00C179D3">
        <w:rPr>
          <w:rFonts w:ascii="Arial" w:hAnsi="Arial" w:cs="Arial"/>
          <w:bCs/>
          <w:noProof/>
          <w:color w:val="000000"/>
        </w:rPr>
        <w:t>. Žáci se pod vedením odborných pedagogů ze Střední průmyslové školy učí pracovat s robotikou, 3D tiskem, virtuální realitou i přírodními vědami. Zjišťují, že technika může být o tvořivosti, objevování i zážitku z poznávání.</w:t>
      </w:r>
    </w:p>
    <w:p w14:paraId="1D0BD72E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65AE3066" w14:textId="6894ABC1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i/>
          <w:iCs/>
          <w:noProof/>
          <w:color w:val="000000"/>
        </w:rPr>
        <w:t>„Karviná dlouhodobě podporuje spolupráci mezi základními a středními školami. Podobné projekty dětem ukazují, že technické obory mohou být zajímavé, tvořivé a velmi perspektivní. Jsem rád, že žáci základních škol mají možnost poznat moderní výuku techniky přímo v praxi,“</w:t>
      </w:r>
      <w:r w:rsidRPr="00C179D3">
        <w:rPr>
          <w:rFonts w:ascii="Arial" w:hAnsi="Arial" w:cs="Arial"/>
          <w:bCs/>
          <w:noProof/>
          <w:color w:val="000000"/>
        </w:rPr>
        <w:t xml:space="preserve"> uvedl náměstek primátora pro školství Andrzej Bizoń (nestr. za SOCDEM).</w:t>
      </w:r>
    </w:p>
    <w:p w14:paraId="5092158C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66839A3C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noProof/>
          <w:color w:val="000000"/>
        </w:rPr>
        <w:t>Do aktivit projektu se v tomto školním roce zapojili například žáci osmých ročníků ze ZŠ Prameny.</w:t>
      </w:r>
    </w:p>
    <w:p w14:paraId="42960BC7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61C0E030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i/>
          <w:iCs/>
          <w:noProof/>
          <w:color w:val="000000"/>
        </w:rPr>
        <w:t>„Žáci si v praxi vyzkoušeli spoustu nových věcí, třeba chemické pokusy nebo virtuální realitu. Bylo vidět, že je to opravdu velmi baví. Na začátku sice úplně nevěděli, do čeho jdou, a těšili se hlavně na to, že nebudou ve škole. Dnes je jejich pohled úplně jiný – jsou nadšení a na každé další setkání se těší,“</w:t>
      </w:r>
      <w:r w:rsidRPr="00C179D3">
        <w:rPr>
          <w:rFonts w:ascii="Arial" w:hAnsi="Arial" w:cs="Arial"/>
          <w:bCs/>
          <w:noProof/>
          <w:color w:val="000000"/>
        </w:rPr>
        <w:t xml:space="preserve"> uvedla třídní učitelka Regina Palová.</w:t>
      </w:r>
    </w:p>
    <w:p w14:paraId="123EA692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3F657CF6" w14:textId="48EB39F3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noProof/>
          <w:color w:val="000000"/>
        </w:rPr>
        <w:t>V laboratoři virtuální reality se žáci seznamují s modelováním trojrozměrných objektů v grafickém programu Blender</w:t>
      </w:r>
      <w:r w:rsidR="00A048B9">
        <w:rPr>
          <w:rFonts w:ascii="Arial" w:hAnsi="Arial" w:cs="Arial"/>
          <w:bCs/>
          <w:noProof/>
          <w:color w:val="000000"/>
        </w:rPr>
        <w:t xml:space="preserve"> a potom</w:t>
      </w:r>
      <w:r w:rsidRPr="00C179D3">
        <w:rPr>
          <w:rFonts w:ascii="Arial" w:hAnsi="Arial" w:cs="Arial"/>
          <w:bCs/>
          <w:noProof/>
          <w:color w:val="000000"/>
        </w:rPr>
        <w:t xml:space="preserve"> si své návrhy prohlížejí prostřednictvím rozšířené reality.</w:t>
      </w:r>
    </w:p>
    <w:p w14:paraId="0619171F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3377B5F2" w14:textId="6C063198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i/>
          <w:iCs/>
          <w:noProof/>
          <w:color w:val="000000"/>
        </w:rPr>
        <w:t>„Připravili jsme pro ně aktivity i v dalších učebnách. Například v CNC učebně pracují s microbity – programují a ovládají jimi robotické modely, které sami sestavují. V učebně PULSOS zaměřené na přírodní vědy</w:t>
      </w:r>
      <w:r w:rsidR="00FE5C2C">
        <w:rPr>
          <w:rFonts w:ascii="Arial" w:hAnsi="Arial" w:cs="Arial"/>
          <w:bCs/>
          <w:i/>
          <w:iCs/>
          <w:noProof/>
          <w:color w:val="000000"/>
        </w:rPr>
        <w:t>,</w:t>
      </w:r>
      <w:r w:rsidRPr="00C179D3">
        <w:rPr>
          <w:rFonts w:ascii="Arial" w:hAnsi="Arial" w:cs="Arial"/>
          <w:bCs/>
          <w:i/>
          <w:iCs/>
          <w:noProof/>
          <w:color w:val="000000"/>
        </w:rPr>
        <w:t xml:space="preserve"> si zkoušejí badatelskou výuku. Během aktivity Není voda jako voda zkoumají různé vlastnosti vody. Těší nás, že se žáci zapojují s nadšením, jsou zvídaví a mají chuť zkoušet nové věci,“</w:t>
      </w:r>
      <w:r w:rsidRPr="00C179D3">
        <w:rPr>
          <w:rFonts w:ascii="Arial" w:hAnsi="Arial" w:cs="Arial"/>
          <w:bCs/>
          <w:noProof/>
          <w:color w:val="000000"/>
        </w:rPr>
        <w:t xml:space="preserve"> řekl zástupce ředitelky SPŠ Karviná Tomáš Kovalčík.</w:t>
      </w:r>
    </w:p>
    <w:p w14:paraId="7B9052B3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</w:p>
    <w:p w14:paraId="128BD0D2" w14:textId="66816125" w:rsidR="00C179D3" w:rsidRPr="00C179D3" w:rsidRDefault="00A048B9" w:rsidP="00C179D3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Aktivita</w:t>
      </w:r>
      <w:r w:rsidR="00C179D3" w:rsidRPr="00C179D3">
        <w:rPr>
          <w:rFonts w:ascii="Arial" w:hAnsi="Arial" w:cs="Arial"/>
          <w:bCs/>
          <w:noProof/>
          <w:color w:val="000000"/>
        </w:rPr>
        <w:t xml:space="preserve"> „Sdílení učeben“ dětem přináší nejen nové dovednosti, ale i motivaci k dalšímu studiu.</w:t>
      </w:r>
    </w:p>
    <w:p w14:paraId="215D8ABC" w14:textId="77777777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bookmarkStart w:id="4" w:name="_Hlk216425644"/>
      <w:bookmarkEnd w:id="3"/>
    </w:p>
    <w:p w14:paraId="18D6BBD8" w14:textId="32552645" w:rsidR="00C179D3" w:rsidRPr="00C179D3" w:rsidRDefault="00C179D3" w:rsidP="00C179D3">
      <w:pPr>
        <w:rPr>
          <w:rFonts w:ascii="Arial" w:hAnsi="Arial" w:cs="Arial"/>
          <w:bCs/>
          <w:noProof/>
          <w:color w:val="000000"/>
        </w:rPr>
      </w:pPr>
      <w:r w:rsidRPr="00C179D3">
        <w:rPr>
          <w:rFonts w:ascii="Arial" w:hAnsi="Arial" w:cs="Arial"/>
          <w:bCs/>
          <w:i/>
          <w:iCs/>
          <w:noProof/>
          <w:color w:val="000000"/>
        </w:rPr>
        <w:t xml:space="preserve">„Chceme dětem přiblížit technické vzdělávání a vzbudit v nich zájem o moderní technologie. Zároveň jim ukazujeme, jak může vypadat studium na střední škole technického směru. Od projektu si slibujeme také větší zájem žáků o technické obory </w:t>
      </w:r>
      <w:r w:rsidRPr="00C179D3">
        <w:rPr>
          <w:rFonts w:ascii="Arial" w:hAnsi="Arial" w:cs="Arial"/>
          <w:bCs/>
          <w:i/>
          <w:iCs/>
          <w:noProof/>
          <w:color w:val="000000"/>
        </w:rPr>
        <w:lastRenderedPageBreak/>
        <w:t xml:space="preserve">při volbě dalšího studia. </w:t>
      </w:r>
      <w:r w:rsidR="00E93812">
        <w:rPr>
          <w:rFonts w:ascii="Arial" w:hAnsi="Arial" w:cs="Arial"/>
          <w:bCs/>
          <w:i/>
          <w:iCs/>
          <w:noProof/>
          <w:color w:val="000000"/>
        </w:rPr>
        <w:t xml:space="preserve">Díky podpoře </w:t>
      </w:r>
      <w:r w:rsidR="00444808">
        <w:rPr>
          <w:rFonts w:ascii="Arial" w:hAnsi="Arial" w:cs="Arial"/>
          <w:bCs/>
          <w:i/>
          <w:iCs/>
          <w:noProof/>
          <w:color w:val="000000"/>
        </w:rPr>
        <w:t xml:space="preserve">Karviné a </w:t>
      </w:r>
      <w:r w:rsidR="00E93812">
        <w:rPr>
          <w:rFonts w:ascii="Arial" w:hAnsi="Arial" w:cs="Arial"/>
          <w:bCs/>
          <w:i/>
          <w:iCs/>
          <w:noProof/>
          <w:color w:val="000000"/>
        </w:rPr>
        <w:t>zřizovatele Moravskoslezského kraje d</w:t>
      </w:r>
      <w:r w:rsidRPr="00C179D3">
        <w:rPr>
          <w:rFonts w:ascii="Arial" w:hAnsi="Arial" w:cs="Arial"/>
          <w:bCs/>
          <w:i/>
          <w:iCs/>
          <w:noProof/>
          <w:color w:val="000000"/>
        </w:rPr>
        <w:t>o budoucna počítáme s tím, že zapojené školy budou v projektu pokračovat po celé čtyři roky, pokaždé s novými skupinami žáků,“</w:t>
      </w:r>
      <w:r w:rsidRPr="00C179D3">
        <w:rPr>
          <w:rFonts w:ascii="Arial" w:hAnsi="Arial" w:cs="Arial"/>
          <w:bCs/>
          <w:noProof/>
          <w:color w:val="000000"/>
        </w:rPr>
        <w:t xml:space="preserve"> uzavřela ředitelka Střední průmyslové školy Radka Klotková.</w:t>
      </w:r>
    </w:p>
    <w:p w14:paraId="3458653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E2EE41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4"/>
    <w:p w14:paraId="27F01CC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63B4E9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C432E0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84AAD3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3E33667" w14:textId="77777777" w:rsidR="0010385C" w:rsidRDefault="0060374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42EA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EAABBB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F08BC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52F873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B634A1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B1DE03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855F" w14:textId="77777777" w:rsidR="003D39E9" w:rsidRDefault="003D39E9">
      <w:r>
        <w:separator/>
      </w:r>
    </w:p>
  </w:endnote>
  <w:endnote w:type="continuationSeparator" w:id="0">
    <w:p w14:paraId="754FBC78" w14:textId="77777777" w:rsidR="003D39E9" w:rsidRDefault="003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342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4C39" w14:textId="77777777" w:rsidR="00960B6D" w:rsidRDefault="00000000">
    <w:pPr>
      <w:pStyle w:val="Zpat"/>
    </w:pPr>
    <w:r>
      <w:rPr>
        <w:noProof/>
      </w:rPr>
      <w:pict w14:anchorId="74070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C38300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296615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21F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6DF4" w14:textId="77777777" w:rsidR="003D39E9" w:rsidRDefault="003D39E9">
      <w:r>
        <w:separator/>
      </w:r>
    </w:p>
  </w:footnote>
  <w:footnote w:type="continuationSeparator" w:id="0">
    <w:p w14:paraId="329AEB88" w14:textId="77777777" w:rsidR="003D39E9" w:rsidRDefault="003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703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29F0" w14:textId="77777777" w:rsidR="003614B4" w:rsidRDefault="003614B4">
    <w:pPr>
      <w:pStyle w:val="Zhlav"/>
    </w:pPr>
    <w:r>
      <w:tab/>
    </w:r>
    <w:r>
      <w:tab/>
    </w:r>
    <w:r w:rsidR="00000000">
      <w:pict w14:anchorId="56B83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43F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39028">
    <w:abstractNumId w:val="4"/>
  </w:num>
  <w:num w:numId="2" w16cid:durableId="1175532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019549">
    <w:abstractNumId w:val="1"/>
  </w:num>
  <w:num w:numId="4" w16cid:durableId="976182104">
    <w:abstractNumId w:val="8"/>
  </w:num>
  <w:num w:numId="5" w16cid:durableId="367604713">
    <w:abstractNumId w:val="3"/>
  </w:num>
  <w:num w:numId="6" w16cid:durableId="652568074">
    <w:abstractNumId w:val="7"/>
  </w:num>
  <w:num w:numId="7" w16cid:durableId="1819492615">
    <w:abstractNumId w:val="0"/>
  </w:num>
  <w:num w:numId="8" w16cid:durableId="1853839298">
    <w:abstractNumId w:val="2"/>
  </w:num>
  <w:num w:numId="9" w16cid:durableId="1728994643">
    <w:abstractNumId w:val="0"/>
  </w:num>
  <w:num w:numId="10" w16cid:durableId="334461489">
    <w:abstractNumId w:val="6"/>
  </w:num>
  <w:num w:numId="11" w16cid:durableId="2107730231">
    <w:abstractNumId w:val="9"/>
  </w:num>
  <w:num w:numId="12" w16cid:durableId="72726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E6F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167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65CE6"/>
    <w:rsid w:val="0027014A"/>
    <w:rsid w:val="002701A0"/>
    <w:rsid w:val="00270A4E"/>
    <w:rsid w:val="002711B6"/>
    <w:rsid w:val="00273DAA"/>
    <w:rsid w:val="002750AE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39E9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808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3741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47E49"/>
    <w:rsid w:val="007512E4"/>
    <w:rsid w:val="00751FA6"/>
    <w:rsid w:val="00753A08"/>
    <w:rsid w:val="00754D9D"/>
    <w:rsid w:val="00756D47"/>
    <w:rsid w:val="00756EDE"/>
    <w:rsid w:val="007607E7"/>
    <w:rsid w:val="007611BE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6D6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5B8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0F32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0B9B"/>
    <w:rsid w:val="00991B77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8B9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D7E6F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179D3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3A61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56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0579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3812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2C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BB4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6A6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E5C2C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F2359"/>
  <w15:chartTrackingRefBased/>
  <w15:docId w15:val="{75E93C2A-779B-4F3D-A35E-903533AD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130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3380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2025-12-11T11:05:00Z</dcterms:created>
  <dcterms:modified xsi:type="dcterms:W3CDTF">2025-12-15T10:26:00Z</dcterms:modified>
</cp:coreProperties>
</file>