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3A30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879FBA2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2AB75889" w14:textId="294E9A72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4D0646">
        <w:rPr>
          <w:rFonts w:ascii="Arial" w:hAnsi="Arial" w:cs="Arial"/>
          <w:b/>
          <w:bCs/>
          <w:noProof/>
          <w:color w:val="000000"/>
        </w:rPr>
        <w:t>1</w:t>
      </w:r>
      <w:r w:rsidR="008A3E02">
        <w:rPr>
          <w:rFonts w:ascii="Arial" w:hAnsi="Arial" w:cs="Arial"/>
          <w:b/>
          <w:bCs/>
          <w:noProof/>
          <w:color w:val="000000"/>
        </w:rPr>
        <w:t>7</w:t>
      </w:r>
      <w:r w:rsidR="004D0646">
        <w:rPr>
          <w:rFonts w:ascii="Arial" w:hAnsi="Arial" w:cs="Arial"/>
          <w:b/>
          <w:bCs/>
          <w:noProof/>
          <w:color w:val="000000"/>
        </w:rPr>
        <w:t xml:space="preserve">. února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1874C66D" w14:textId="77777777" w:rsidR="00FC6229" w:rsidRDefault="00FC6229" w:rsidP="00FC6229">
      <w:pPr>
        <w:rPr>
          <w:rFonts w:ascii="Arial" w:hAnsi="Arial" w:cs="Arial"/>
          <w:bCs/>
          <w:noProof/>
          <w:color w:val="000000"/>
        </w:rPr>
      </w:pPr>
    </w:p>
    <w:p w14:paraId="65F88178" w14:textId="2B7A47E9" w:rsidR="008A3E02" w:rsidRDefault="007A2D0E" w:rsidP="008A3E02">
      <w:pPr>
        <w:rPr>
          <w:rFonts w:ascii="Arial" w:hAnsi="Arial" w:cs="Arial"/>
          <w:b/>
          <w:bCs/>
          <w:noProof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t>N</w:t>
      </w:r>
      <w:r w:rsidRPr="007A2D0E">
        <w:rPr>
          <w:rFonts w:ascii="Arial" w:hAnsi="Arial" w:cs="Arial"/>
          <w:b/>
          <w:bCs/>
          <w:noProof/>
          <w:color w:val="000000"/>
        </w:rPr>
        <w:t>ový koncertní sál i modernizace areálu. Město dokončilo studii ZUŠ Bedřicha Smetany</w:t>
      </w:r>
    </w:p>
    <w:p w14:paraId="57D0FE69" w14:textId="77777777" w:rsidR="007A2D0E" w:rsidRPr="008A3E02" w:rsidRDefault="007A2D0E" w:rsidP="008A3E02">
      <w:pPr>
        <w:rPr>
          <w:rFonts w:ascii="Arial" w:hAnsi="Arial" w:cs="Arial"/>
          <w:bCs/>
          <w:noProof/>
          <w:color w:val="000000"/>
        </w:rPr>
      </w:pPr>
    </w:p>
    <w:p w14:paraId="009E98C3" w14:textId="77777777" w:rsidR="008A3E02" w:rsidRDefault="008A3E02" w:rsidP="008A3E02">
      <w:pPr>
        <w:rPr>
          <w:rFonts w:ascii="Arial" w:hAnsi="Arial" w:cs="Arial"/>
          <w:bCs/>
          <w:noProof/>
          <w:color w:val="000000"/>
        </w:rPr>
      </w:pPr>
      <w:r w:rsidRPr="008A3E02">
        <w:rPr>
          <w:rFonts w:ascii="Arial" w:hAnsi="Arial" w:cs="Arial"/>
          <w:bCs/>
          <w:noProof/>
          <w:color w:val="000000"/>
        </w:rPr>
        <w:t>Město Karviná zpracovalo studii, která prověřila možnosti budoucího zlepšení zázemí a podmínek pro výuku na Základní umělecké škole Bedřicha Smetany v Karviné-Mizerově. Zaměřila se na celkové fungování školního areálu, jeho technický stav i varianty dalšího rozvoje.</w:t>
      </w:r>
    </w:p>
    <w:p w14:paraId="500115B8" w14:textId="77777777" w:rsidR="008A3E02" w:rsidRPr="008A3E02" w:rsidRDefault="008A3E02" w:rsidP="008A3E02">
      <w:pPr>
        <w:rPr>
          <w:rFonts w:ascii="Arial" w:hAnsi="Arial" w:cs="Arial"/>
          <w:bCs/>
          <w:noProof/>
          <w:color w:val="000000"/>
        </w:rPr>
      </w:pPr>
    </w:p>
    <w:p w14:paraId="5F571A93" w14:textId="790D2338" w:rsidR="008A3E02" w:rsidRDefault="008A3E02" w:rsidP="008A3E02">
      <w:pPr>
        <w:rPr>
          <w:rFonts w:ascii="Arial" w:hAnsi="Arial" w:cs="Arial"/>
          <w:bCs/>
          <w:noProof/>
          <w:color w:val="000000"/>
        </w:rPr>
      </w:pPr>
      <w:r w:rsidRPr="008A3E02">
        <w:rPr>
          <w:rFonts w:ascii="Arial" w:hAnsi="Arial" w:cs="Arial"/>
          <w:bCs/>
          <w:i/>
          <w:iCs/>
          <w:noProof/>
          <w:color w:val="000000"/>
        </w:rPr>
        <w:t>„Investice do školních budov patří dlouhodobě mezi priority města. Chceme, aby děti i učitelé měli kvalitní a bezpečné prostředí, které odpovídá současným nárokům na výuku i energetickou úspornost. U ZUŠ Bedřicha Smetany navíc mluvíme o škole, která má významný kulturní přesah a reprezentuje město i mimo jeho hranice,“</w:t>
      </w:r>
      <w:r w:rsidRPr="008A3E02">
        <w:rPr>
          <w:rFonts w:ascii="Arial" w:hAnsi="Arial" w:cs="Arial"/>
          <w:bCs/>
          <w:noProof/>
          <w:color w:val="000000"/>
        </w:rPr>
        <w:t xml:space="preserve"> uvedl primátor Karviné Jan Wol</w:t>
      </w:r>
      <w:r>
        <w:rPr>
          <w:rFonts w:ascii="Arial" w:hAnsi="Arial" w:cs="Arial"/>
          <w:bCs/>
          <w:noProof/>
          <w:color w:val="000000"/>
        </w:rPr>
        <w:t>f</w:t>
      </w:r>
      <w:r w:rsidRPr="008A3E02">
        <w:rPr>
          <w:rFonts w:ascii="Arial" w:hAnsi="Arial" w:cs="Arial"/>
          <w:bCs/>
          <w:noProof/>
          <w:color w:val="000000"/>
        </w:rPr>
        <w:t xml:space="preserve"> (</w:t>
      </w:r>
      <w:r>
        <w:rPr>
          <w:rFonts w:ascii="Arial" w:hAnsi="Arial" w:cs="Arial"/>
          <w:bCs/>
          <w:noProof/>
          <w:color w:val="000000"/>
        </w:rPr>
        <w:t>nestr</w:t>
      </w:r>
      <w:r w:rsidRPr="008A3E02">
        <w:rPr>
          <w:rFonts w:ascii="Arial" w:hAnsi="Arial" w:cs="Arial"/>
          <w:bCs/>
          <w:noProof/>
          <w:color w:val="000000"/>
        </w:rPr>
        <w:t>).</w:t>
      </w:r>
    </w:p>
    <w:p w14:paraId="41DF7CBF" w14:textId="77777777" w:rsidR="008A3E02" w:rsidRPr="008A3E02" w:rsidRDefault="008A3E02" w:rsidP="008A3E02">
      <w:pPr>
        <w:rPr>
          <w:rFonts w:ascii="Arial" w:hAnsi="Arial" w:cs="Arial"/>
          <w:bCs/>
          <w:noProof/>
          <w:color w:val="000000"/>
        </w:rPr>
      </w:pPr>
    </w:p>
    <w:p w14:paraId="2BA359EA" w14:textId="1909A2C5" w:rsidR="008A3E02" w:rsidRPr="008A3E02" w:rsidRDefault="008A3E02" w:rsidP="008A3E02">
      <w:pPr>
        <w:rPr>
          <w:rFonts w:ascii="Arial" w:hAnsi="Arial" w:cs="Arial"/>
          <w:bCs/>
          <w:noProof/>
          <w:color w:val="000000"/>
        </w:rPr>
      </w:pPr>
      <w:r w:rsidRPr="008A3E02">
        <w:rPr>
          <w:rFonts w:ascii="Arial" w:hAnsi="Arial" w:cs="Arial"/>
          <w:bCs/>
          <w:noProof/>
          <w:color w:val="000000"/>
        </w:rPr>
        <w:t>Studie se zabýv</w:t>
      </w:r>
      <w:r>
        <w:rPr>
          <w:rFonts w:ascii="Arial" w:hAnsi="Arial" w:cs="Arial"/>
          <w:bCs/>
          <w:noProof/>
          <w:color w:val="000000"/>
        </w:rPr>
        <w:t>á</w:t>
      </w:r>
      <w:r w:rsidRPr="008A3E02">
        <w:rPr>
          <w:rFonts w:ascii="Arial" w:hAnsi="Arial" w:cs="Arial"/>
          <w:bCs/>
          <w:noProof/>
          <w:color w:val="000000"/>
        </w:rPr>
        <w:t xml:space="preserve"> možnostmi modernizace areálu školy, například úpravou hygienického zázemí, lepším propojením jednotlivých pavilonů nebo komfortnějším přístupem do budovy. Posuzovala také opatření vedoucí k úsporám energií, jako je výměna oken, zateplení objektů či modernizace technického vybavení. Součástí návrhu je rovněž možnost vybudování nového koncertního sálu a zlepšení akustických podmínek. Počítá se i s novými skladovacími prostory a zpevněnou odstavnou plochou pro autobus.</w:t>
      </w:r>
    </w:p>
    <w:p w14:paraId="54745F1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F70E29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8B2015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5FEA46D0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9AB7C18" w14:textId="77777777" w:rsidR="0010385C" w:rsidRDefault="007A2D0E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7B00B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2C47918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6662F1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9284C22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9FDA497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2A038CF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EC1C" w14:textId="77777777" w:rsidR="003750F0" w:rsidRDefault="003750F0">
      <w:r>
        <w:separator/>
      </w:r>
    </w:p>
  </w:endnote>
  <w:endnote w:type="continuationSeparator" w:id="0">
    <w:p w14:paraId="55D61B43" w14:textId="77777777" w:rsidR="003750F0" w:rsidRDefault="0037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A516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B7F3" w14:textId="77777777" w:rsidR="00960B6D" w:rsidRDefault="00000000">
    <w:pPr>
      <w:pStyle w:val="Zpat"/>
    </w:pPr>
    <w:r>
      <w:rPr>
        <w:noProof/>
      </w:rPr>
      <w:pict w14:anchorId="26BDBE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841DE16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71F1C48F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CC9F4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9E2E" w14:textId="77777777" w:rsidR="003750F0" w:rsidRDefault="003750F0">
      <w:r>
        <w:separator/>
      </w:r>
    </w:p>
  </w:footnote>
  <w:footnote w:type="continuationSeparator" w:id="0">
    <w:p w14:paraId="23D18E99" w14:textId="77777777" w:rsidR="003750F0" w:rsidRDefault="0037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B69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2332" w14:textId="77777777" w:rsidR="003614B4" w:rsidRDefault="003614B4">
    <w:pPr>
      <w:pStyle w:val="Zhlav"/>
    </w:pPr>
    <w:r>
      <w:tab/>
    </w:r>
    <w:r>
      <w:tab/>
    </w:r>
    <w:r w:rsidR="00000000">
      <w:pict w14:anchorId="2C933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9AA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229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3FD2"/>
    <w:rsid w:val="003749D6"/>
    <w:rsid w:val="00374E76"/>
    <w:rsid w:val="003750F0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1798"/>
    <w:rsid w:val="0039274E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027D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646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38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1D59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294A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2D0E"/>
    <w:rsid w:val="007A3938"/>
    <w:rsid w:val="007A3C46"/>
    <w:rsid w:val="007A3D34"/>
    <w:rsid w:val="007A6856"/>
    <w:rsid w:val="007A6B3A"/>
    <w:rsid w:val="007A6CD9"/>
    <w:rsid w:val="007A75BB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3E02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77FF5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E3D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22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66B8CB"/>
  <w15:chartTrackingRefBased/>
  <w15:docId w15:val="{E86D0217-9866-41D2-BDF0-88C3F3F7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14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1901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4</cp:revision>
  <cp:lastPrinted>2025-01-29T10:55:00Z</cp:lastPrinted>
  <dcterms:created xsi:type="dcterms:W3CDTF">2026-02-09T12:47:00Z</dcterms:created>
  <dcterms:modified xsi:type="dcterms:W3CDTF">2026-02-17T09:47:00Z</dcterms:modified>
</cp:coreProperties>
</file>