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1D98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6653685C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36650091"/>
      <w:bookmarkEnd w:id="0"/>
    </w:p>
    <w:p w14:paraId="28D77A79" w14:textId="05663AE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Start w:id="4" w:name="_Hlk235703500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40276">
        <w:rPr>
          <w:rFonts w:ascii="Arial" w:hAnsi="Arial" w:cs="Arial"/>
          <w:b/>
          <w:bCs/>
          <w:noProof/>
          <w:color w:val="000000"/>
        </w:rPr>
        <w:t xml:space="preserve">6.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D8240C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4E3B01B" w14:textId="77777777" w:rsidR="00C03DB9" w:rsidRPr="00C03DB9" w:rsidRDefault="00C03DB9" w:rsidP="00C03DB9">
      <w:pPr>
        <w:rPr>
          <w:rFonts w:ascii="Arial" w:hAnsi="Arial" w:cs="Arial"/>
          <w:b/>
          <w:bCs/>
          <w:noProof/>
          <w:color w:val="000000"/>
        </w:rPr>
      </w:pPr>
      <w:r w:rsidRPr="00C03DB9">
        <w:rPr>
          <w:rFonts w:ascii="Arial" w:hAnsi="Arial" w:cs="Arial"/>
          <w:b/>
          <w:bCs/>
          <w:noProof/>
          <w:color w:val="000000"/>
        </w:rPr>
        <w:t>Karvinské moře nabídne lidem gastro zázemí i vyhlídkovou terasu</w:t>
      </w:r>
    </w:p>
    <w:p w14:paraId="4DE7C2D7" w14:textId="77777777" w:rsidR="00C03DB9" w:rsidRPr="00C03DB9" w:rsidRDefault="00C03DB9" w:rsidP="00C03DB9">
      <w:pPr>
        <w:rPr>
          <w:rFonts w:ascii="Arial" w:hAnsi="Arial" w:cs="Arial"/>
          <w:bCs/>
          <w:noProof/>
          <w:color w:val="000000"/>
        </w:rPr>
      </w:pPr>
    </w:p>
    <w:p w14:paraId="280D0926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>Karvinské moře nabídne návštěvníkům nové zázemí v podobě moderního gastro kontejneru. Oblíbená rekreační lokalita tak rozšíří služby pro lidi, kteří sem míří za odpočinkem, sportem i trávením volného času u vody. Nový provoz začne během příštích několika dnů.</w:t>
      </w:r>
    </w:p>
    <w:p w14:paraId="1724C2C9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78515389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i/>
          <w:iCs/>
          <w:noProof/>
          <w:color w:val="000000"/>
        </w:rPr>
        <w:t>„Lidé dnes nechtějí jen místo na koupání nebo procházku. Chtějí zde trávit delší čas a mít i příjemné zázemí. Právě proto jsme zajistili rozšíření služeb u Karvinského moře o nový gastro provoz,“</w:t>
      </w:r>
      <w:r w:rsidRPr="007A068C">
        <w:rPr>
          <w:rFonts w:ascii="Arial" w:hAnsi="Arial" w:cs="Arial"/>
          <w:bCs/>
          <w:noProof/>
          <w:color w:val="000000"/>
        </w:rPr>
        <w:t xml:space="preserve"> řekl náměstek primátora Andrzej Bizoń (nestr. za SOCDEM).</w:t>
      </w:r>
    </w:p>
    <w:p w14:paraId="62FEA9A6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5EBF414F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 xml:space="preserve">O umístění gastro kontejneru město uvažovalo už v loňském roce. Nakonec se ale společně s provozovateli rozhodlo počkat na vybudování elektrické přípojky přímo v lokalitě. </w:t>
      </w:r>
    </w:p>
    <w:p w14:paraId="6A396523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36E9F011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i/>
          <w:iCs/>
          <w:noProof/>
          <w:color w:val="000000"/>
        </w:rPr>
        <w:t>„Vzhledem k vysoké návštěvnosti Karvinského moře jsme hledali řešení, které bude funkční, komfortní a odpovídající významu celé lokality. Vybudování elektrické přípojky proto vnímáme jako lepší variantu pro dlouhodobé fungování služeb i pohodlí návštěvníků,“</w:t>
      </w:r>
      <w:r w:rsidRPr="007A068C">
        <w:rPr>
          <w:rFonts w:ascii="Arial" w:hAnsi="Arial" w:cs="Arial"/>
          <w:bCs/>
          <w:noProof/>
          <w:color w:val="000000"/>
        </w:rPr>
        <w:t xml:space="preserve"> vysvětlila správkyně areálu Karvinského moře Renáta Burdová.</w:t>
      </w:r>
    </w:p>
    <w:p w14:paraId="47AB9BC9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1D843F2B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>Provozovatelkou gastro kontejneru bude karvinská rodačka Zuzana Valečková se svou rodinou. Lokalita Karvinského moře je pro ni srdeční záležitostí, protože v této části města vyrůstala.</w:t>
      </w:r>
    </w:p>
    <w:p w14:paraId="75782398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1CFA694B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i/>
          <w:iCs/>
          <w:noProof/>
          <w:color w:val="000000"/>
        </w:rPr>
        <w:t>„Mám radost, že můžeme začít právě tady, protože oblast Karvinského moře dobře znám a mám k tomuto místu opravdu blízko. Je to místo, kde jsem vyrůstala a kam se ráda vracím. Chceme vytvořit příjemné zázemí pro lidi, kteří sem chodí za odpočinkem a pohodou. Pokud bude přát počasí, chtěli bychom mít otevřeno zhruba od deseti dopoledne do devíti večer. Do budoucna bychom rádi fungovali i v zimním období, protože víme, že lidé chodí ke Karvinskému moři celoročně,“</w:t>
      </w:r>
      <w:r w:rsidRPr="007A068C">
        <w:rPr>
          <w:rFonts w:ascii="Arial" w:hAnsi="Arial" w:cs="Arial"/>
          <w:bCs/>
          <w:noProof/>
          <w:color w:val="000000"/>
        </w:rPr>
        <w:t xml:space="preserve"> řekla Zuzana Valečková.</w:t>
      </w:r>
    </w:p>
    <w:p w14:paraId="4DA62B73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7ADDC65F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>Gastro kontejner tvoří dva upravené moduly typu HC20, které kombinují industriální vzhled s přírodními prvky. Každý z nich má rozměry přibližně 6 × 2,5 metru.</w:t>
      </w:r>
    </w:p>
    <w:p w14:paraId="2910246C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6B520B17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i/>
          <w:iCs/>
          <w:noProof/>
          <w:color w:val="000000"/>
        </w:rPr>
        <w:t>„Jeden modul slouží jako bistro, druhý jako technické a skladové zázemí. Součástí objektu je také venkovní točité schodiště vedoucí na horní terasu s výhledem na Karvinské moře. Celý interiér je zateplený a vybavený klimatizací, aby byl provoz komfortní pro obsluhu,“</w:t>
      </w:r>
      <w:r w:rsidRPr="007A068C">
        <w:rPr>
          <w:rFonts w:ascii="Arial" w:hAnsi="Arial" w:cs="Arial"/>
          <w:bCs/>
          <w:noProof/>
          <w:color w:val="000000"/>
        </w:rPr>
        <w:t xml:space="preserve"> uvedl Jakub Zaviačič, jednatel jihomoravské společnosti Stavíme z kontejnerů.</w:t>
      </w:r>
    </w:p>
    <w:p w14:paraId="4580529D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66EE222E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>Po usazení kontejnerů na připravené základy budou ještě několik dní pokračovat dokončovací práce přímo na místě.</w:t>
      </w:r>
    </w:p>
    <w:p w14:paraId="58A2340C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61B39B6E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i/>
          <w:iCs/>
          <w:noProof/>
          <w:color w:val="000000"/>
        </w:rPr>
        <w:t>„Půjde například o propojení jednotlivých modulů, dokončení interiérových prvků, osazení dřevěných částí, schodiště, zábradlí nebo klimatizace. Dokončovat se bude také pochozí terasa na střeše,“</w:t>
      </w:r>
      <w:r w:rsidRPr="007A068C">
        <w:rPr>
          <w:rFonts w:ascii="Arial" w:hAnsi="Arial" w:cs="Arial"/>
          <w:bCs/>
          <w:noProof/>
          <w:color w:val="000000"/>
        </w:rPr>
        <w:t xml:space="preserve"> doplnil Zaviačič.</w:t>
      </w:r>
    </w:p>
    <w:p w14:paraId="425EBA74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4723D8C5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>Součástí zázemí budou také slunečníky, barové stoly, lehátka i posezení na terase. Návštěvníci budou moci využít také půjčovnu lodiček a paddleboardů.</w:t>
      </w:r>
    </w:p>
    <w:p w14:paraId="453FD53C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</w:p>
    <w:p w14:paraId="3CE42634" w14:textId="77777777" w:rsidR="007A068C" w:rsidRPr="007A068C" w:rsidRDefault="007A068C" w:rsidP="007A068C">
      <w:pPr>
        <w:rPr>
          <w:rFonts w:ascii="Arial" w:hAnsi="Arial" w:cs="Arial"/>
          <w:bCs/>
          <w:noProof/>
          <w:color w:val="000000"/>
        </w:rPr>
      </w:pPr>
      <w:r w:rsidRPr="007A068C">
        <w:rPr>
          <w:rFonts w:ascii="Arial" w:hAnsi="Arial" w:cs="Arial"/>
          <w:bCs/>
          <w:noProof/>
          <w:color w:val="000000"/>
        </w:rPr>
        <w:t>Město vnímá rozvoj služeb jako důležitou součást postupného oživení celé lokality, která každoročně přitahuje stále více návštěvníků. Zároveň plánuje dokončit výstavbu druhého parkoviště.</w:t>
      </w:r>
    </w:p>
    <w:p w14:paraId="479EB433" w14:textId="39F5612E" w:rsidR="00856B5C" w:rsidRPr="00856B5C" w:rsidRDefault="00856B5C" w:rsidP="00856B5C">
      <w:pPr>
        <w:rPr>
          <w:rFonts w:ascii="Arial" w:hAnsi="Arial" w:cs="Arial"/>
          <w:noProof/>
          <w:color w:val="000000"/>
        </w:rPr>
      </w:pPr>
    </w:p>
    <w:p w14:paraId="040FA8B7" w14:textId="77777777" w:rsidR="00C03DB9" w:rsidRPr="00C03DB9" w:rsidRDefault="00C03DB9" w:rsidP="00C03DB9">
      <w:pPr>
        <w:rPr>
          <w:rFonts w:ascii="Arial" w:hAnsi="Arial" w:cs="Arial"/>
          <w:bCs/>
          <w:noProof/>
          <w:color w:val="000000"/>
        </w:rPr>
      </w:pPr>
    </w:p>
    <w:p w14:paraId="67C82CF9" w14:textId="4E3FC692" w:rsidR="00C03DB9" w:rsidRPr="00F27D9E" w:rsidRDefault="00F27D9E" w:rsidP="00C03DB9">
      <w:pPr>
        <w:rPr>
          <w:rFonts w:ascii="Arial" w:hAnsi="Arial" w:cs="Arial"/>
          <w:b/>
          <w:noProof/>
          <w:color w:val="000000"/>
        </w:rPr>
      </w:pPr>
      <w:r w:rsidRPr="00F27D9E">
        <w:rPr>
          <w:rFonts w:ascii="Arial" w:hAnsi="Arial" w:cs="Arial"/>
          <w:b/>
          <w:noProof/>
          <w:color w:val="000000"/>
        </w:rPr>
        <w:t>Odkaz na fotogalerii:</w:t>
      </w:r>
    </w:p>
    <w:bookmarkEnd w:id="1"/>
    <w:p w14:paraId="424E7690" w14:textId="5836660A" w:rsidR="00FF20A0" w:rsidRPr="006B1588" w:rsidRDefault="00FB56D8" w:rsidP="006B1588">
      <w:pPr>
        <w:rPr>
          <w:rFonts w:ascii="Arial" w:hAnsi="Arial" w:cs="Arial"/>
          <w:bCs/>
          <w:noProof/>
          <w:color w:val="000000"/>
        </w:rPr>
      </w:pPr>
      <w:r w:rsidRPr="00FB56D8">
        <w:rPr>
          <w:rFonts w:ascii="Arial" w:hAnsi="Arial" w:cs="Arial"/>
          <w:bCs/>
          <w:noProof/>
          <w:color w:val="000000"/>
        </w:rPr>
        <w:t>https://foto.karvina.cz:5001/?launchApp=SYNO.Foto.AppInstance#/shared_space/folder/456</w:t>
      </w:r>
    </w:p>
    <w:bookmarkEnd w:id="4"/>
    <w:p w14:paraId="5727587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B78B0A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01CF89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278919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677240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3AF043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C42086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C4A120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0A2FEA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4D70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.2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810DBA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C8A23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02EE9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887166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74471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DC8A" w14:textId="77777777" w:rsidR="004F176B" w:rsidRDefault="004F176B">
      <w:r>
        <w:separator/>
      </w:r>
    </w:p>
  </w:endnote>
  <w:endnote w:type="continuationSeparator" w:id="0">
    <w:p w14:paraId="0EC49529" w14:textId="77777777" w:rsidR="004F176B" w:rsidRDefault="004F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C37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6BA0" w14:textId="77777777" w:rsidR="00960B6D" w:rsidRDefault="00000000">
    <w:pPr>
      <w:pStyle w:val="Zpat"/>
    </w:pPr>
    <w:r>
      <w:rPr>
        <w:noProof/>
      </w:rPr>
      <w:pict w14:anchorId="32804D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F37CDF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AE606F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4A0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C5BE" w14:textId="77777777" w:rsidR="004F176B" w:rsidRDefault="004F176B">
      <w:r>
        <w:separator/>
      </w:r>
    </w:p>
  </w:footnote>
  <w:footnote w:type="continuationSeparator" w:id="0">
    <w:p w14:paraId="317FA1FD" w14:textId="77777777" w:rsidR="004F176B" w:rsidRDefault="004F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7E5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F985" w14:textId="77777777" w:rsidR="003614B4" w:rsidRDefault="003614B4">
    <w:pPr>
      <w:pStyle w:val="Zhlav"/>
    </w:pPr>
    <w:r>
      <w:tab/>
    </w:r>
    <w:r>
      <w:tab/>
    </w:r>
    <w:r w:rsidR="00000000">
      <w:pict w14:anchorId="14F267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59.7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837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81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1E01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6F9D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11C9"/>
    <w:rsid w:val="001627EB"/>
    <w:rsid w:val="00163AAC"/>
    <w:rsid w:val="001648E6"/>
    <w:rsid w:val="0017050B"/>
    <w:rsid w:val="00171913"/>
    <w:rsid w:val="00172037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942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905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41A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1D68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3F6C74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176B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380E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860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1D49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6E68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055B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068C"/>
    <w:rsid w:val="007A1B91"/>
    <w:rsid w:val="007A240D"/>
    <w:rsid w:val="007A3938"/>
    <w:rsid w:val="007A3C46"/>
    <w:rsid w:val="007A3D34"/>
    <w:rsid w:val="007A4672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B5C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C7D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37C30"/>
    <w:rsid w:val="00A40276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072A"/>
    <w:rsid w:val="00A63C24"/>
    <w:rsid w:val="00A65023"/>
    <w:rsid w:val="00A65FF3"/>
    <w:rsid w:val="00A66F0A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4F6A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000B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661"/>
    <w:rsid w:val="00BF6D8C"/>
    <w:rsid w:val="00BF71B4"/>
    <w:rsid w:val="00C0078E"/>
    <w:rsid w:val="00C034E2"/>
    <w:rsid w:val="00C03865"/>
    <w:rsid w:val="00C03DB9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5810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024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81B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2CEC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3496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6CF0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77976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076B7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D9E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871C4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B56D8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64F8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9E200"/>
  <w15:chartTrackingRefBased/>
  <w15:docId w15:val="{183625EF-A77B-4601-AD29-0BBB6938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328</TotalTime>
  <Pages>2</Pages>
  <Words>542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3735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2026-08-05T12:26:00Z</cp:lastPrinted>
  <dcterms:created xsi:type="dcterms:W3CDTF">2026-05-13T10:17:00Z</dcterms:created>
  <dcterms:modified xsi:type="dcterms:W3CDTF">2026-08-06T10:22:00Z</dcterms:modified>
</cp:coreProperties>
</file>